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7046F" w14:textId="1D807C61" w:rsidR="153E6059" w:rsidRDefault="153E6059" w:rsidP="7118BE1D">
      <w:pPr>
        <w:rPr>
          <w:rFonts w:ascii="Tinos" w:eastAsia="Tinos" w:hAnsi="Tinos" w:cs="Tinos"/>
          <w:color w:val="000000" w:themeColor="text1"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CBE82E" wp14:editId="0569BAF9">
            <wp:simplePos x="0" y="0"/>
            <wp:positionH relativeFrom="column">
              <wp:posOffset>4457700</wp:posOffset>
            </wp:positionH>
            <wp:positionV relativeFrom="paragraph">
              <wp:posOffset>-304800</wp:posOffset>
            </wp:positionV>
            <wp:extent cx="1743075" cy="590629"/>
            <wp:effectExtent l="0" t="0" r="0" b="0"/>
            <wp:wrapNone/>
            <wp:docPr id="305466443" name="drawing" descr="A black background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46644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590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7AB6C40" w:rsidRPr="7118BE1D">
        <w:rPr>
          <w:rFonts w:ascii="Tinos" w:eastAsia="Tinos" w:hAnsi="Tinos" w:cs="Tinos"/>
          <w:color w:val="000000" w:themeColor="text1"/>
          <w:sz w:val="34"/>
          <w:szCs w:val="34"/>
        </w:rPr>
        <w:t xml:space="preserve">     </w:t>
      </w:r>
    </w:p>
    <w:p w14:paraId="01AA81F6" w14:textId="332F6AB9" w:rsidR="153E6059" w:rsidRDefault="153E6059" w:rsidP="7118BE1D">
      <w:pPr>
        <w:rPr>
          <w:rFonts w:ascii="Tinos" w:eastAsia="Tinos" w:hAnsi="Tinos" w:cs="Tinos"/>
          <w:color w:val="000000" w:themeColor="text1"/>
          <w:sz w:val="34"/>
          <w:szCs w:val="34"/>
        </w:rPr>
      </w:pPr>
    </w:p>
    <w:p w14:paraId="25B5B18A" w14:textId="29E79AC0" w:rsidR="153E6059" w:rsidRPr="00432F63" w:rsidRDefault="77AB6C40" w:rsidP="7118BE1D">
      <w:pPr>
        <w:jc w:val="center"/>
        <w:rPr>
          <w:rFonts w:ascii="Tinos" w:eastAsia="Tinos" w:hAnsi="Tinos" w:cs="Tinos"/>
          <w:b/>
          <w:bCs/>
          <w:color w:val="000000" w:themeColor="text1"/>
          <w:sz w:val="34"/>
          <w:szCs w:val="34"/>
          <w:lang w:val="en-US"/>
        </w:rPr>
      </w:pPr>
      <w:r w:rsidRPr="00432F63">
        <w:rPr>
          <w:rFonts w:ascii="Tinos" w:eastAsia="Tinos" w:hAnsi="Tinos" w:cs="Tinos"/>
          <w:b/>
          <w:bCs/>
          <w:color w:val="000000" w:themeColor="text1"/>
          <w:sz w:val="34"/>
          <w:szCs w:val="34"/>
          <w:lang w:val="en-US"/>
        </w:rPr>
        <w:t>NOMINATION FORM FOR THE FROSIO AWARD</w:t>
      </w:r>
    </w:p>
    <w:p w14:paraId="6190061B" w14:textId="29B08AF3" w:rsidR="153E6059" w:rsidRDefault="6DFF5E41" w:rsidP="7118BE1D">
      <w:p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ascii="Tinos" w:eastAsia="Tinos" w:hAnsi="Tinos" w:cs="Tinos"/>
          <w:color w:val="000000" w:themeColor="text1"/>
          <w:sz w:val="24"/>
          <w:szCs w:val="24"/>
        </w:rPr>
        <w:t>Please read page 2 before subitting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4CDE1420" w14:textId="77777777" w:rsidTr="7118BE1D">
        <w:trPr>
          <w:trHeight w:val="300"/>
        </w:trPr>
        <w:tc>
          <w:tcPr>
            <w:tcW w:w="9060" w:type="dxa"/>
          </w:tcPr>
          <w:p w14:paraId="2697E3C0" w14:textId="3EEF4EF7" w:rsidR="7118BE1D" w:rsidRPr="00432F63" w:rsidRDefault="7118BE1D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118BE1D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Name of the nominated candidate:</w:t>
            </w:r>
          </w:p>
        </w:tc>
      </w:tr>
      <w:tr w:rsidR="7118BE1D" w:rsidRPr="00432F63" w14:paraId="7E3868D6" w14:textId="77777777" w:rsidTr="7118BE1D">
        <w:trPr>
          <w:trHeight w:val="300"/>
        </w:trPr>
        <w:tc>
          <w:tcPr>
            <w:tcW w:w="9060" w:type="dxa"/>
          </w:tcPr>
          <w:p w14:paraId="3F3094EC" w14:textId="1DA1C80A" w:rsidR="7118BE1D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4B61240F" w14:textId="39A4D00A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6A83594B" w14:textId="77777777" w:rsidTr="7118BE1D">
        <w:trPr>
          <w:trHeight w:val="300"/>
        </w:trPr>
        <w:tc>
          <w:tcPr>
            <w:tcW w:w="9060" w:type="dxa"/>
          </w:tcPr>
          <w:p w14:paraId="0A8D4C45" w14:textId="2714FD3E" w:rsidR="5463EC4A" w:rsidRPr="00432F63" w:rsidRDefault="5463EC4A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118BE1D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Please state </w:t>
            </w:r>
            <w:r w:rsidR="00432F63" w:rsidRPr="7118BE1D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your</w:t>
            </w:r>
            <w:r w:rsidRPr="7118BE1D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reason for your Nomination:</w:t>
            </w:r>
          </w:p>
        </w:tc>
      </w:tr>
      <w:tr w:rsidR="7118BE1D" w:rsidRPr="00432F63" w14:paraId="422753FE" w14:textId="77777777" w:rsidTr="7118BE1D">
        <w:trPr>
          <w:trHeight w:val="300"/>
        </w:trPr>
        <w:tc>
          <w:tcPr>
            <w:tcW w:w="9060" w:type="dxa"/>
          </w:tcPr>
          <w:p w14:paraId="0B2FD490" w14:textId="36E0F479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6A55624E" w14:textId="3B88B154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50C1792C" w14:textId="77777777" w:rsidTr="7118BE1D">
        <w:trPr>
          <w:trHeight w:val="300"/>
        </w:trPr>
        <w:tc>
          <w:tcPr>
            <w:tcW w:w="9060" w:type="dxa"/>
          </w:tcPr>
          <w:p w14:paraId="55022BCC" w14:textId="73B9751C" w:rsidR="5463EC4A" w:rsidRPr="00432F63" w:rsidRDefault="5463EC4A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32F63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Professional background and experience of the candidate</w:t>
            </w:r>
          </w:p>
        </w:tc>
      </w:tr>
      <w:tr w:rsidR="7118BE1D" w:rsidRPr="00432F63" w14:paraId="63D2DB17" w14:textId="77777777" w:rsidTr="7118BE1D">
        <w:trPr>
          <w:trHeight w:val="300"/>
        </w:trPr>
        <w:tc>
          <w:tcPr>
            <w:tcW w:w="9060" w:type="dxa"/>
          </w:tcPr>
          <w:p w14:paraId="35065440" w14:textId="215FB531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2FDD15A3" w14:textId="789CFC11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58396825" w14:textId="77777777" w:rsidTr="7118BE1D">
        <w:trPr>
          <w:trHeight w:val="300"/>
        </w:trPr>
        <w:tc>
          <w:tcPr>
            <w:tcW w:w="9060" w:type="dxa"/>
          </w:tcPr>
          <w:p w14:paraId="32C94ED4" w14:textId="0A4258E2" w:rsidR="5463EC4A" w:rsidRPr="00432F63" w:rsidRDefault="5463EC4A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32F63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Contribution to Competence development / education</w:t>
            </w:r>
          </w:p>
        </w:tc>
      </w:tr>
      <w:tr w:rsidR="7118BE1D" w:rsidRPr="00432F63" w14:paraId="0333A656" w14:textId="77777777" w:rsidTr="7118BE1D">
        <w:trPr>
          <w:trHeight w:val="300"/>
        </w:trPr>
        <w:tc>
          <w:tcPr>
            <w:tcW w:w="9060" w:type="dxa"/>
          </w:tcPr>
          <w:p w14:paraId="596767A4" w14:textId="495FCDB9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36AC03B6" w14:textId="765AD9C8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1140D964" w14:textId="77777777" w:rsidTr="7118BE1D">
        <w:trPr>
          <w:trHeight w:val="300"/>
        </w:trPr>
        <w:tc>
          <w:tcPr>
            <w:tcW w:w="9060" w:type="dxa"/>
          </w:tcPr>
          <w:p w14:paraId="04820B68" w14:textId="5C2CDF0D" w:rsidR="5463EC4A" w:rsidRPr="00432F63" w:rsidRDefault="5463EC4A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32F63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Significance for the development and reputation of the profession</w:t>
            </w:r>
          </w:p>
        </w:tc>
      </w:tr>
      <w:tr w:rsidR="7118BE1D" w:rsidRPr="00432F63" w14:paraId="26261E7A" w14:textId="77777777" w:rsidTr="7118BE1D">
        <w:trPr>
          <w:trHeight w:val="300"/>
        </w:trPr>
        <w:tc>
          <w:tcPr>
            <w:tcW w:w="9060" w:type="dxa"/>
          </w:tcPr>
          <w:p w14:paraId="47796849" w14:textId="69005E55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219F0A0C" w14:textId="0CFBC1C1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003FF3DC" w14:textId="77777777" w:rsidTr="7118BE1D">
        <w:trPr>
          <w:trHeight w:val="300"/>
        </w:trPr>
        <w:tc>
          <w:tcPr>
            <w:tcW w:w="9060" w:type="dxa"/>
          </w:tcPr>
          <w:p w14:paraId="4BFB0FEF" w14:textId="677751CF" w:rsidR="5463EC4A" w:rsidRPr="00432F63" w:rsidRDefault="5463EC4A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32F63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Significance for the development and reputation of the profession</w:t>
            </w:r>
          </w:p>
        </w:tc>
      </w:tr>
      <w:tr w:rsidR="7118BE1D" w:rsidRPr="00432F63" w14:paraId="3C69DB81" w14:textId="77777777" w:rsidTr="7118BE1D">
        <w:trPr>
          <w:trHeight w:val="300"/>
        </w:trPr>
        <w:tc>
          <w:tcPr>
            <w:tcW w:w="9060" w:type="dxa"/>
          </w:tcPr>
          <w:p w14:paraId="516043C5" w14:textId="3B80FBEC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7DD69DE3" w14:textId="3C775DED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:rsidRPr="00432F63" w14:paraId="758AA397" w14:textId="77777777" w:rsidTr="7118BE1D">
        <w:trPr>
          <w:trHeight w:val="300"/>
        </w:trPr>
        <w:tc>
          <w:tcPr>
            <w:tcW w:w="9060" w:type="dxa"/>
          </w:tcPr>
          <w:p w14:paraId="6478C042" w14:textId="2AD4E8E2" w:rsidR="20137BC4" w:rsidRPr="00432F63" w:rsidRDefault="20137BC4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32F63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  <w:lang w:val="en-US"/>
              </w:rPr>
              <w:t>Other relevant info if applicable</w:t>
            </w:r>
            <w:r w:rsidRPr="00432F63"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</w:tr>
      <w:tr w:rsidR="7118BE1D" w:rsidRPr="00432F63" w14:paraId="31150D65" w14:textId="77777777" w:rsidTr="7118BE1D">
        <w:trPr>
          <w:trHeight w:val="300"/>
        </w:trPr>
        <w:tc>
          <w:tcPr>
            <w:tcW w:w="9060" w:type="dxa"/>
          </w:tcPr>
          <w:p w14:paraId="0F5D0DF2" w14:textId="05A4A672" w:rsidR="7118BE1D" w:rsidRPr="00432F63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57CBE7CE" w14:textId="0BB171D3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14:paraId="59F85051" w14:textId="77777777" w:rsidTr="7118BE1D">
        <w:trPr>
          <w:trHeight w:val="300"/>
        </w:trPr>
        <w:tc>
          <w:tcPr>
            <w:tcW w:w="9060" w:type="dxa"/>
          </w:tcPr>
          <w:p w14:paraId="3BDF799E" w14:textId="24CB12B4" w:rsidR="20137BC4" w:rsidRDefault="20137BC4" w:rsidP="7118BE1D">
            <w:pP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 w:rsidRPr="7118BE1D"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Conclusion</w:t>
            </w:r>
          </w:p>
        </w:tc>
      </w:tr>
      <w:tr w:rsidR="7118BE1D" w14:paraId="2CE07C8D" w14:textId="77777777" w:rsidTr="7118BE1D">
        <w:trPr>
          <w:trHeight w:val="300"/>
        </w:trPr>
        <w:tc>
          <w:tcPr>
            <w:tcW w:w="9060" w:type="dxa"/>
          </w:tcPr>
          <w:p w14:paraId="268D603A" w14:textId="2B97405C" w:rsidR="7118BE1D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</w:pPr>
          </w:p>
        </w:tc>
      </w:tr>
    </w:tbl>
    <w:p w14:paraId="6B9E4290" w14:textId="2C5AFF20" w:rsidR="153E6059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</w:rPr>
      </w:pPr>
    </w:p>
    <w:p w14:paraId="3CDD81B3" w14:textId="45B2B582" w:rsidR="153E6059" w:rsidRDefault="7FA81E82" w:rsidP="7118BE1D">
      <w:pPr>
        <w:rPr>
          <w:rFonts w:ascii="Tinos" w:eastAsia="Tinos" w:hAnsi="Tinos" w:cs="Tinos"/>
          <w:b/>
          <w:bCs/>
          <w:color w:val="000000" w:themeColor="text1"/>
          <w:sz w:val="24"/>
          <w:szCs w:val="24"/>
        </w:rPr>
      </w:pPr>
      <w:r w:rsidRPr="7118BE1D">
        <w:rPr>
          <w:rFonts w:ascii="Tinos" w:eastAsia="Tinos" w:hAnsi="Tinos" w:cs="Tinos"/>
          <w:b/>
          <w:bCs/>
          <w:color w:val="000000" w:themeColor="text1"/>
          <w:sz w:val="24"/>
          <w:szCs w:val="24"/>
        </w:rPr>
        <w:t xml:space="preserve">Your contact details: </w:t>
      </w:r>
    </w:p>
    <w:p w14:paraId="3E6C45EF" w14:textId="31F4DA2F" w:rsidR="153E6059" w:rsidRDefault="7FA81E82" w:rsidP="7118BE1D">
      <w:p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ascii="Tinos" w:eastAsia="Tinos" w:hAnsi="Tinos" w:cs="Tinos"/>
          <w:color w:val="000000" w:themeColor="text1"/>
          <w:sz w:val="24"/>
          <w:szCs w:val="24"/>
        </w:rPr>
        <w:t>Name</w:t>
      </w:r>
      <w:r w:rsidR="7B16369C" w:rsidRPr="7118BE1D">
        <w:rPr>
          <w:rFonts w:ascii="Tinos" w:eastAsia="Tinos" w:hAnsi="Tinos" w:cs="Tinos"/>
          <w:color w:val="000000" w:themeColor="text1"/>
          <w:sz w:val="24"/>
          <w:szCs w:val="24"/>
        </w:rPr>
        <w:t>, Company &amp; title</w:t>
      </w:r>
      <w:r w:rsidRPr="7118BE1D">
        <w:rPr>
          <w:rFonts w:ascii="Tinos" w:eastAsia="Tinos" w:hAnsi="Tinos" w:cs="Tinos"/>
          <w:color w:val="000000" w:themeColor="text1"/>
          <w:sz w:val="24"/>
          <w:szCs w:val="24"/>
        </w:rPr>
        <w:t>:</w:t>
      </w:r>
      <w:r w:rsidR="708A2650" w:rsidRPr="7118BE1D">
        <w:rPr>
          <w:rFonts w:ascii="Tinos" w:eastAsia="Tinos" w:hAnsi="Tinos" w:cs="Tinos"/>
          <w:color w:val="000000" w:themeColor="text1"/>
          <w:sz w:val="24"/>
          <w:szCs w:val="24"/>
        </w:rPr>
        <w:t xml:space="preserve"> </w:t>
      </w:r>
      <w:r w:rsidR="153E6059">
        <w:tab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14:paraId="555CBBFF" w14:textId="77777777" w:rsidTr="7118BE1D">
        <w:trPr>
          <w:trHeight w:val="300"/>
        </w:trPr>
        <w:tc>
          <w:tcPr>
            <w:tcW w:w="9060" w:type="dxa"/>
          </w:tcPr>
          <w:p w14:paraId="0B8A752A" w14:textId="72443659" w:rsidR="7118BE1D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</w:pPr>
          </w:p>
        </w:tc>
      </w:tr>
    </w:tbl>
    <w:p w14:paraId="1C6F8995" w14:textId="4E026AC5" w:rsidR="153E6059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</w:rPr>
      </w:pPr>
    </w:p>
    <w:p w14:paraId="006D2C41" w14:textId="0E7D8D3C" w:rsidR="153E6059" w:rsidRDefault="03F1238E" w:rsidP="7118BE1D">
      <w:pPr>
        <w:spacing w:after="0" w:line="240" w:lineRule="auto"/>
      </w:pPr>
      <w:r w:rsidRPr="7118BE1D">
        <w:rPr>
          <w:rFonts w:ascii="Tinos" w:eastAsia="Tinos" w:hAnsi="Tinos" w:cs="Tinos"/>
          <w:color w:val="000000" w:themeColor="text1"/>
          <w:sz w:val="24"/>
          <w:szCs w:val="24"/>
        </w:rPr>
        <w:t>Email &amp; phone number: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118BE1D" w14:paraId="06D2D1AC" w14:textId="77777777" w:rsidTr="7118BE1D">
        <w:trPr>
          <w:trHeight w:val="300"/>
        </w:trPr>
        <w:tc>
          <w:tcPr>
            <w:tcW w:w="9060" w:type="dxa"/>
          </w:tcPr>
          <w:p w14:paraId="452C658B" w14:textId="0AFB6292" w:rsidR="7118BE1D" w:rsidRDefault="7118BE1D" w:rsidP="7118BE1D">
            <w:pP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</w:pPr>
          </w:p>
        </w:tc>
      </w:tr>
    </w:tbl>
    <w:p w14:paraId="74B81B2D" w14:textId="2728A500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lastRenderedPageBreak/>
        <w:t>The FROSIO Award is a collaboration between FROSIO and the Norwegian Corrosion Technical Association (NKF), Bergen branch, and aims to honor outstanding contributions within the surface treatment and insulation professions.</w:t>
      </w:r>
    </w:p>
    <w:p w14:paraId="1BBAD068" w14:textId="6DB70E76" w:rsidR="153E6059" w:rsidRPr="00432F63" w:rsidRDefault="736F943D" w:rsidP="7118BE1D">
      <w:pPr>
        <w:rPr>
          <w:rFonts w:ascii="Tinos" w:eastAsia="Tinos" w:hAnsi="Tinos" w:cs="Tinos"/>
          <w:b/>
          <w:bCs/>
          <w:color w:val="000000" w:themeColor="text1"/>
          <w:lang w:val="en-US"/>
        </w:rPr>
      </w:pPr>
      <w:r w:rsidRPr="00432F63">
        <w:rPr>
          <w:rFonts w:ascii="Tinos" w:eastAsia="Tinos" w:hAnsi="Tinos" w:cs="Tinos"/>
          <w:b/>
          <w:bCs/>
          <w:color w:val="000000" w:themeColor="text1"/>
          <w:sz w:val="24"/>
          <w:szCs w:val="24"/>
          <w:lang w:val="en-US"/>
        </w:rPr>
        <w:t>Statutes for the FROSIO Award:</w:t>
      </w:r>
    </w:p>
    <w:p w14:paraId="373D9B46" w14:textId="69CDDEDA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The award is a professional distinction established by FROSIO and NKF Bergen, and it is granted within the disciplines of surface treatment or insulation.</w:t>
      </w:r>
    </w:p>
    <w:p w14:paraId="54B83E49" w14:textId="29025B9D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The award is presented annually during the event “</w:t>
      </w:r>
      <w:proofErr w:type="spellStart"/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Overflatedagene</w:t>
      </w:r>
      <w:proofErr w:type="spellEnd"/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” (The Surface Days) in Bergen.</w:t>
      </w:r>
    </w:p>
    <w:p w14:paraId="7ED6786C" w14:textId="43E907DA" w:rsidR="153E6059" w:rsidRDefault="736F943D" w:rsidP="7118BE1D">
      <w:pPr>
        <w:rPr>
          <w:rFonts w:ascii="Tinos" w:eastAsia="Tinos" w:hAnsi="Tinos" w:cs="Tinos"/>
          <w:color w:val="000000" w:themeColor="text1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 xml:space="preserve">A dedicated committee is responsible for the selection of recipients. </w:t>
      </w:r>
      <w:r w:rsidRPr="7118BE1D">
        <w:rPr>
          <w:rFonts w:ascii="Tinos" w:eastAsia="Tinos" w:hAnsi="Tinos" w:cs="Tinos"/>
          <w:color w:val="000000" w:themeColor="text1"/>
          <w:sz w:val="24"/>
          <w:szCs w:val="24"/>
        </w:rPr>
        <w:t>The committee consists of representatives from:</w:t>
      </w:r>
    </w:p>
    <w:p w14:paraId="1244C92B" w14:textId="204CC8AC" w:rsidR="153E6059" w:rsidRDefault="736F943D" w:rsidP="7118BE1D">
      <w:pPr>
        <w:pStyle w:val="NoSpacing"/>
        <w:numPr>
          <w:ilvl w:val="0"/>
          <w:numId w:val="1"/>
        </w:num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The Board of FROSIO</w:t>
      </w:r>
    </w:p>
    <w:p w14:paraId="01DA77EB" w14:textId="5A02CBB3" w:rsidR="153E6059" w:rsidRDefault="736F943D" w:rsidP="7118BE1D">
      <w:pPr>
        <w:pStyle w:val="NoSpacing"/>
        <w:numPr>
          <w:ilvl w:val="0"/>
          <w:numId w:val="1"/>
        </w:num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Member companies of FROSIO</w:t>
      </w:r>
    </w:p>
    <w:p w14:paraId="3B5F56EB" w14:textId="00E3290E" w:rsidR="153E6059" w:rsidRDefault="736F943D" w:rsidP="7118BE1D">
      <w:pPr>
        <w:pStyle w:val="NoSpacing"/>
        <w:numPr>
          <w:ilvl w:val="0"/>
          <w:numId w:val="1"/>
        </w:num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KEF</w:t>
      </w:r>
    </w:p>
    <w:p w14:paraId="532E71C6" w14:textId="14E62925" w:rsidR="153E6059" w:rsidRPr="00432F63" w:rsidRDefault="736F943D" w:rsidP="7118BE1D">
      <w:pPr>
        <w:pStyle w:val="NoSpacing"/>
        <w:numPr>
          <w:ilvl w:val="0"/>
          <w:numId w:val="1"/>
        </w:num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  <w:r w:rsidRPr="00432F63">
        <w:rPr>
          <w:rFonts w:eastAsiaTheme="minorEastAsia"/>
          <w:color w:val="000000" w:themeColor="text1"/>
          <w:sz w:val="24"/>
          <w:szCs w:val="24"/>
          <w:lang w:val="en-US"/>
        </w:rPr>
        <w:t>Maling &amp; Lakk (Paint &amp; Coatings Industry Association)</w:t>
      </w:r>
    </w:p>
    <w:p w14:paraId="6CFF60AC" w14:textId="45F2B2DD" w:rsidR="153E6059" w:rsidRDefault="736F943D" w:rsidP="7118BE1D">
      <w:pPr>
        <w:pStyle w:val="NoSpacing"/>
        <w:numPr>
          <w:ilvl w:val="0"/>
          <w:numId w:val="1"/>
        </w:numPr>
        <w:rPr>
          <w:rFonts w:ascii="Tinos" w:eastAsia="Tinos" w:hAnsi="Tinos" w:cs="Tinos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NKF Bergen</w:t>
      </w:r>
    </w:p>
    <w:p w14:paraId="7B69006B" w14:textId="46632497" w:rsidR="153E6059" w:rsidRDefault="153E6059" w:rsidP="7118BE1D">
      <w:pPr>
        <w:pStyle w:val="NoSpacing"/>
      </w:pPr>
    </w:p>
    <w:p w14:paraId="7DD8838A" w14:textId="40D7E8C5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All members of FROSIO and NKF Bergen may nominate candidates within a specified deadline.</w:t>
      </w:r>
    </w:p>
    <w:p w14:paraId="5D6176C4" w14:textId="4EBFB283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The award may be given to:</w:t>
      </w:r>
    </w:p>
    <w:p w14:paraId="11157FA8" w14:textId="462357B7" w:rsidR="153E6059" w:rsidRDefault="736F943D" w:rsidP="7118BE1D">
      <w:pPr>
        <w:pStyle w:val="NoSpacing"/>
        <w:numPr>
          <w:ilvl w:val="0"/>
          <w:numId w:val="1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Individuals</w:t>
      </w:r>
    </w:p>
    <w:p w14:paraId="069A8F08" w14:textId="1F4AA6B1" w:rsidR="153E6059" w:rsidRDefault="736F943D" w:rsidP="7118BE1D">
      <w:pPr>
        <w:pStyle w:val="NoSpacing"/>
        <w:numPr>
          <w:ilvl w:val="0"/>
          <w:numId w:val="1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Companies</w:t>
      </w:r>
    </w:p>
    <w:p w14:paraId="1E72C448" w14:textId="4D0FD386" w:rsidR="153E6059" w:rsidRDefault="736F943D" w:rsidP="7118BE1D">
      <w:pPr>
        <w:pStyle w:val="NoSpacing"/>
        <w:numPr>
          <w:ilvl w:val="0"/>
          <w:numId w:val="1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Certification bodies</w:t>
      </w:r>
    </w:p>
    <w:p w14:paraId="4C8758C5" w14:textId="6F149867" w:rsidR="153E6059" w:rsidRDefault="736F943D" w:rsidP="7118BE1D">
      <w:pPr>
        <w:pStyle w:val="NoSpacing"/>
        <w:numPr>
          <w:ilvl w:val="0"/>
          <w:numId w:val="1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Public departments</w:t>
      </w:r>
    </w:p>
    <w:p w14:paraId="61CD3977" w14:textId="63036A54" w:rsidR="153E6059" w:rsidRDefault="736F943D" w:rsidP="7118BE1D">
      <w:pPr>
        <w:pStyle w:val="NoSpacing"/>
        <w:numPr>
          <w:ilvl w:val="0"/>
          <w:numId w:val="1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7118BE1D">
        <w:rPr>
          <w:rFonts w:eastAsiaTheme="minorEastAsia"/>
          <w:color w:val="000000" w:themeColor="text1"/>
          <w:sz w:val="24"/>
          <w:szCs w:val="24"/>
        </w:rPr>
        <w:t>Schools or similar institutions</w:t>
      </w:r>
    </w:p>
    <w:p w14:paraId="6BF5ECC6" w14:textId="153DD7FF" w:rsidR="153E6059" w:rsidRDefault="153E6059" w:rsidP="7118BE1D">
      <w:pPr>
        <w:pStyle w:val="NoSpacing"/>
        <w:spacing w:line="240" w:lineRule="auto"/>
        <w:ind w:left="720"/>
        <w:rPr>
          <w:rFonts w:eastAsiaTheme="minorEastAsia"/>
          <w:color w:val="000000" w:themeColor="text1"/>
          <w:sz w:val="24"/>
          <w:szCs w:val="24"/>
        </w:rPr>
      </w:pPr>
    </w:p>
    <w:p w14:paraId="4E2D71F9" w14:textId="609BC333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Candidates must have distinguished themselves significantly within the field of surface treatment or insulation and, through their work, contributed to strengthening the reputation and development of the profession.</w:t>
      </w:r>
    </w:p>
    <w:p w14:paraId="097DC0A2" w14:textId="5C737D13" w:rsidR="153E6059" w:rsidRPr="00432F63" w:rsidRDefault="736F943D" w:rsidP="7118BE1D">
      <w:pPr>
        <w:rPr>
          <w:rFonts w:ascii="Tinos" w:eastAsia="Tinos" w:hAnsi="Tinos" w:cs="Tinos"/>
          <w:color w:val="000000" w:themeColor="text1"/>
          <w:lang w:val="en-US"/>
        </w:rPr>
      </w:pPr>
      <w:r w:rsidRPr="00432F63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The proposer must provide a justification for the nomination upon submission.</w:t>
      </w:r>
    </w:p>
    <w:p w14:paraId="62CCD36D" w14:textId="0541A894" w:rsidR="153E6059" w:rsidRPr="00432F63" w:rsidRDefault="153E6059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p w14:paraId="232DD454" w14:textId="2CB8DAD9" w:rsidR="153E6059" w:rsidRDefault="17FE2B6D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  <w:r w:rsidRPr="7118BE1D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 xml:space="preserve">Please fill </w:t>
      </w:r>
      <w:r w:rsidR="00432F63" w:rsidRPr="7118BE1D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>in</w:t>
      </w:r>
      <w:r w:rsidRPr="7118BE1D">
        <w:rPr>
          <w:rFonts w:ascii="Tinos" w:eastAsia="Tinos" w:hAnsi="Tinos" w:cs="Tinos"/>
          <w:color w:val="000000" w:themeColor="text1"/>
          <w:sz w:val="24"/>
          <w:szCs w:val="24"/>
          <w:lang w:val="en-US"/>
        </w:rPr>
        <w:t xml:space="preserve"> the requested info and send it to: </w:t>
      </w:r>
      <w:hyperlink r:id="rId6">
        <w:r w:rsidRPr="7118BE1D">
          <w:rPr>
            <w:rStyle w:val="Hyperlink"/>
            <w:rFonts w:ascii="Tinos" w:eastAsia="Tinos" w:hAnsi="Tinos" w:cs="Tinos"/>
            <w:sz w:val="24"/>
            <w:szCs w:val="24"/>
            <w:lang w:val="en-US"/>
          </w:rPr>
          <w:t>frosio@frosio.no</w:t>
        </w:r>
      </w:hyperlink>
    </w:p>
    <w:p w14:paraId="3CEEFDB5" w14:textId="2A8A1C73" w:rsidR="153E6059" w:rsidRPr="00432F63" w:rsidRDefault="153E6059" w:rsidP="7118BE1D">
      <w:pPr>
        <w:rPr>
          <w:rFonts w:ascii="Tinos" w:eastAsia="Tinos" w:hAnsi="Tinos" w:cs="Tinos"/>
          <w:color w:val="000000" w:themeColor="text1"/>
          <w:lang w:val="en-US"/>
        </w:rPr>
      </w:pPr>
    </w:p>
    <w:p w14:paraId="55D5C419" w14:textId="300A0E3C" w:rsidR="7118BE1D" w:rsidRPr="00432F63" w:rsidRDefault="7118BE1D" w:rsidP="7118BE1D">
      <w:pPr>
        <w:rPr>
          <w:rFonts w:ascii="Tinos" w:eastAsia="Tinos" w:hAnsi="Tinos" w:cs="Tinos"/>
          <w:color w:val="000000" w:themeColor="text1"/>
          <w:sz w:val="24"/>
          <w:szCs w:val="24"/>
          <w:lang w:val="en-US"/>
        </w:rPr>
      </w:pPr>
    </w:p>
    <w:sectPr w:rsidR="7118BE1D" w:rsidRPr="00432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n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83201"/>
    <w:multiLevelType w:val="multilevel"/>
    <w:tmpl w:val="3A80A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196AFA"/>
    <w:multiLevelType w:val="multilevel"/>
    <w:tmpl w:val="6A66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2EDA43A"/>
    <w:multiLevelType w:val="hybridMultilevel"/>
    <w:tmpl w:val="7BA286CA"/>
    <w:lvl w:ilvl="0" w:tplc="8892BE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AB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2EE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C2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8B9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B2DC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2E2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E41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E85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292231">
    <w:abstractNumId w:val="2"/>
  </w:num>
  <w:num w:numId="2" w16cid:durableId="1963001723">
    <w:abstractNumId w:val="1"/>
  </w:num>
  <w:num w:numId="3" w16cid:durableId="81534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D98"/>
    <w:rsid w:val="00047F6E"/>
    <w:rsid w:val="00081593"/>
    <w:rsid w:val="000A6882"/>
    <w:rsid w:val="00432F63"/>
    <w:rsid w:val="00455AF4"/>
    <w:rsid w:val="004E5556"/>
    <w:rsid w:val="005F15A2"/>
    <w:rsid w:val="006D4967"/>
    <w:rsid w:val="007545E9"/>
    <w:rsid w:val="007B00D8"/>
    <w:rsid w:val="00815956"/>
    <w:rsid w:val="00AC1164"/>
    <w:rsid w:val="00AC2D98"/>
    <w:rsid w:val="00AE7AC3"/>
    <w:rsid w:val="00B61670"/>
    <w:rsid w:val="00C61A9C"/>
    <w:rsid w:val="00D54DF4"/>
    <w:rsid w:val="00DD5C7C"/>
    <w:rsid w:val="00E6082E"/>
    <w:rsid w:val="00F019A6"/>
    <w:rsid w:val="00F05D25"/>
    <w:rsid w:val="028B4F45"/>
    <w:rsid w:val="0327E42E"/>
    <w:rsid w:val="03A0E5E7"/>
    <w:rsid w:val="03F1238E"/>
    <w:rsid w:val="04D6C9DA"/>
    <w:rsid w:val="0707B292"/>
    <w:rsid w:val="09008C07"/>
    <w:rsid w:val="09A14D7E"/>
    <w:rsid w:val="0B08B484"/>
    <w:rsid w:val="0D87F783"/>
    <w:rsid w:val="0E439A31"/>
    <w:rsid w:val="11681DA4"/>
    <w:rsid w:val="13438D64"/>
    <w:rsid w:val="153E6059"/>
    <w:rsid w:val="17FE2B6D"/>
    <w:rsid w:val="18FF4713"/>
    <w:rsid w:val="1DF32D8D"/>
    <w:rsid w:val="20137BC4"/>
    <w:rsid w:val="20E621B8"/>
    <w:rsid w:val="20EEC3FD"/>
    <w:rsid w:val="21CF07F2"/>
    <w:rsid w:val="21FE3EF9"/>
    <w:rsid w:val="234B8775"/>
    <w:rsid w:val="2722C0E1"/>
    <w:rsid w:val="27A12CA6"/>
    <w:rsid w:val="2DE9FBD1"/>
    <w:rsid w:val="2F57F96E"/>
    <w:rsid w:val="2F964113"/>
    <w:rsid w:val="304C0D40"/>
    <w:rsid w:val="31E388A0"/>
    <w:rsid w:val="367EDEBC"/>
    <w:rsid w:val="37F3D992"/>
    <w:rsid w:val="3A07F26F"/>
    <w:rsid w:val="3F267715"/>
    <w:rsid w:val="45388967"/>
    <w:rsid w:val="477F1ECB"/>
    <w:rsid w:val="4DCE22B7"/>
    <w:rsid w:val="4E4BAB1E"/>
    <w:rsid w:val="5463EC4A"/>
    <w:rsid w:val="58E9C0E6"/>
    <w:rsid w:val="5ACDC506"/>
    <w:rsid w:val="5C4215BB"/>
    <w:rsid w:val="5F92B8EB"/>
    <w:rsid w:val="623C570F"/>
    <w:rsid w:val="65C79F2A"/>
    <w:rsid w:val="6768FF21"/>
    <w:rsid w:val="6937D41E"/>
    <w:rsid w:val="6DFF5E41"/>
    <w:rsid w:val="6F2114E8"/>
    <w:rsid w:val="708A2650"/>
    <w:rsid w:val="7118BE1D"/>
    <w:rsid w:val="736F943D"/>
    <w:rsid w:val="77420FCC"/>
    <w:rsid w:val="77AB6C40"/>
    <w:rsid w:val="7B16369C"/>
    <w:rsid w:val="7E150BB4"/>
    <w:rsid w:val="7FA8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7E767"/>
  <w15:chartTrackingRefBased/>
  <w15:docId w15:val="{012C9DDE-E972-4EE4-80E2-84DC676D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2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msonormal">
    <w:name w:val="x_msonormal"/>
    <w:basedOn w:val="Normal"/>
    <w:rsid w:val="00AC2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NoSpacing">
    <w:name w:val="No Spacing"/>
    <w:uiPriority w:val="1"/>
    <w:qFormat/>
    <w:rsid w:val="7118BE1D"/>
    <w:pPr>
      <w:spacing w:after="0"/>
    </w:pPr>
  </w:style>
  <w:style w:type="character" w:styleId="Hyperlink">
    <w:name w:val="Hyperlink"/>
    <w:basedOn w:val="DefaultParagraphFont"/>
    <w:uiPriority w:val="99"/>
    <w:unhideWhenUsed/>
    <w:rsid w:val="7118BE1D"/>
    <w:rPr>
      <w:color w:val="0563C1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4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osio@frosio.n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afec85b-e817-4277-86cb-66dc7d424280}" enabled="1" method="Standard" siteId="{aab2e961-1f45-4717-9a42-8f87802af9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285</Words>
  <Characters>1627</Characters>
  <Application>Microsoft Office Word</Application>
  <DocSecurity>0</DocSecurity>
  <Lines>13</Lines>
  <Paragraphs>3</Paragraphs>
  <ScaleCrop>false</ScaleCrop>
  <Company>Akzonobel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Trond Soltvedt</dc:creator>
  <cp:keywords/>
  <dc:description/>
  <cp:lastModifiedBy>Kidane Mebrahtu Tekle</cp:lastModifiedBy>
  <cp:revision>2</cp:revision>
  <dcterms:created xsi:type="dcterms:W3CDTF">2025-11-04T11:36:00Z</dcterms:created>
  <dcterms:modified xsi:type="dcterms:W3CDTF">2025-11-04T11:36:00Z</dcterms:modified>
</cp:coreProperties>
</file>